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2C4EE4" w:rsidTr="002C4EE4">
        <w:trPr>
          <w:trHeight w:val="1701"/>
          <w:jc w:val="center"/>
        </w:trPr>
        <w:tc>
          <w:tcPr>
            <w:tcW w:w="9288" w:type="dxa"/>
          </w:tcPr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</w:p>
          <w:p w:rsidR="002C4EE4" w:rsidRDefault="002C4EE4">
            <w:pPr>
              <w:pStyle w:val="Titnzev"/>
              <w:spacing w:line="276" w:lineRule="auto"/>
            </w:pPr>
            <w:r>
              <w:t>PŘÍLOHY</w:t>
            </w:r>
          </w:p>
          <w:p w:rsidR="002C4EE4" w:rsidRDefault="002C4EE4">
            <w:pPr>
              <w:pStyle w:val="Titnzev"/>
              <w:spacing w:line="276" w:lineRule="auto"/>
              <w:rPr>
                <w:b w:val="0"/>
                <w:sz w:val="24"/>
                <w:szCs w:val="28"/>
              </w:rPr>
            </w:pPr>
          </w:p>
          <w:p w:rsidR="002C4EE4" w:rsidRDefault="002C4EE4">
            <w:pPr>
              <w:pStyle w:val="Titnzev"/>
              <w:spacing w:line="276" w:lineRule="auto"/>
              <w:rPr>
                <w:b w:val="0"/>
                <w:sz w:val="28"/>
                <w:szCs w:val="28"/>
              </w:rPr>
            </w:pPr>
          </w:p>
          <w:p w:rsidR="002C4EE4" w:rsidRDefault="002C4EE4">
            <w:pPr>
              <w:pStyle w:val="Titnzev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2C4EE4" w:rsidRDefault="002C4EE4" w:rsidP="002C4EE4">
      <w:pPr>
        <w:rPr>
          <w:rFonts w:cs="Arial"/>
        </w:rPr>
      </w:pPr>
    </w:p>
    <w:p w:rsidR="002C4EE4" w:rsidRDefault="002C4EE4" w:rsidP="002C4EE4">
      <w:pPr>
        <w:pStyle w:val="Odstsl"/>
        <w:pageBreakBefore/>
        <w:numPr>
          <w:ilvl w:val="0"/>
          <w:numId w:val="0"/>
        </w:num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1</w:t>
      </w:r>
    </w:p>
    <w:p w:rsidR="002C4EE4" w:rsidRDefault="002C4EE4" w:rsidP="002C4EE4">
      <w:pPr>
        <w:pStyle w:val="Odstsl"/>
        <w:numPr>
          <w:ilvl w:val="0"/>
          <w:numId w:val="0"/>
        </w:num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Vzor krycího listu </w:t>
      </w:r>
    </w:p>
    <w:tbl>
      <w:tblPr>
        <w:tblStyle w:val="Mkatabulky"/>
        <w:tblW w:w="93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C4EE4" w:rsidTr="002C4EE4">
        <w:trPr>
          <w:trHeight w:val="31"/>
        </w:trPr>
        <w:tc>
          <w:tcPr>
            <w:tcW w:w="9337" w:type="dxa"/>
          </w:tcPr>
          <w:p w:rsidR="002C4EE4" w:rsidRDefault="002C4EE4">
            <w:pPr>
              <w:jc w:val="center"/>
              <w:rPr>
                <w:rFonts w:cs="Arial"/>
              </w:rPr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46"/>
        <w:gridCol w:w="13"/>
        <w:gridCol w:w="6631"/>
        <w:gridCol w:w="19"/>
      </w:tblGrid>
      <w:tr w:rsidR="002C4EE4" w:rsidTr="002C4EE4">
        <w:trPr>
          <w:trHeight w:val="851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KRYCÍ LIST NABÍDKY</w:t>
            </w:r>
          </w:p>
        </w:tc>
      </w:tr>
      <w:tr w:rsidR="002C4EE4" w:rsidTr="002C4EE4">
        <w:trPr>
          <w:trHeight w:val="38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Veřejná zakázka</w:t>
            </w:r>
          </w:p>
        </w:tc>
      </w:tr>
      <w:tr w:rsidR="002C4EE4" w:rsidTr="002C4EE4">
        <w:trPr>
          <w:trHeight w:val="802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ind w:left="121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Název: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tabs>
                <w:tab w:val="left" w:pos="0"/>
              </w:tabs>
              <w:spacing w:line="320" w:lineRule="atLeast"/>
              <w:ind w:left="9" w:firstLine="23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Doplňující diagnostický průzkum včetně statické a dynamické zkoušky mostů </w:t>
            </w:r>
            <w:proofErr w:type="spellStart"/>
            <w:r>
              <w:rPr>
                <w:rFonts w:cs="Arial"/>
                <w:b/>
                <w:sz w:val="22"/>
              </w:rPr>
              <w:t>V009</w:t>
            </w:r>
            <w:proofErr w:type="spellEnd"/>
            <w:r>
              <w:rPr>
                <w:rFonts w:cs="Arial"/>
                <w:b/>
                <w:sz w:val="22"/>
              </w:rPr>
              <w:t xml:space="preserve"> a </w:t>
            </w:r>
            <w:proofErr w:type="spellStart"/>
            <w:r>
              <w:rPr>
                <w:rFonts w:cs="Arial"/>
                <w:b/>
                <w:sz w:val="22"/>
              </w:rPr>
              <w:t>X656</w:t>
            </w:r>
            <w:proofErr w:type="spellEnd"/>
            <w:r>
              <w:rPr>
                <w:rFonts w:cs="Arial"/>
                <w:b/>
                <w:sz w:val="22"/>
              </w:rPr>
              <w:t xml:space="preserve"> v ul. Libeňský most</w:t>
            </w:r>
          </w:p>
        </w:tc>
      </w:tr>
      <w:tr w:rsidR="002C4EE4" w:rsidTr="002C4EE4">
        <w:trPr>
          <w:trHeight w:val="348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Zadavatel:</w:t>
            </w:r>
          </w:p>
        </w:tc>
      </w:tr>
      <w:tr w:rsidR="002C4EE4" w:rsidTr="002C4EE4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Název: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Technická správa komunikací hl.m.Prahy, a.</w:t>
            </w:r>
            <w:r>
              <w:rPr>
                <w:rFonts w:cs="Arial"/>
                <w:b/>
                <w:sz w:val="22"/>
              </w:rPr>
              <w:t>s.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noProof/>
                <w:sz w:val="22"/>
              </w:rPr>
              <w:t>Řásnovka 770/8, 110 00 Praha 1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03447286</w:t>
            </w:r>
          </w:p>
        </w:tc>
      </w:tr>
      <w:tr w:rsidR="002C4EE4" w:rsidTr="002C4EE4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</w:rPr>
              <w:t>Dodavatel:</w:t>
            </w:r>
            <w:r>
              <w:rPr>
                <w:rFonts w:cs="Arial"/>
                <w:i/>
                <w:color w:val="000000"/>
                <w:sz w:val="22"/>
                <w:vertAlign w:val="superscript"/>
              </w:rPr>
              <w:t xml:space="preserve"> </w:t>
            </w:r>
            <w:r>
              <w:rPr>
                <w:rFonts w:cs="Arial"/>
                <w:i/>
                <w:color w:val="000000"/>
                <w:sz w:val="22"/>
                <w:vertAlign w:val="superscript"/>
              </w:rPr>
              <w:footnoteReference w:id="1"/>
            </w:r>
          </w:p>
        </w:tc>
      </w:tr>
      <w:tr w:rsidR="002C4EE4" w:rsidTr="002C4EE4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Obchodní firma/jméno a příjmení:</w:t>
            </w:r>
            <w:r>
              <w:rPr>
                <w:rFonts w:cs="Arial"/>
                <w:i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Sídlo: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Právní forma: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Identifikátor datové schránky: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Telefon/e mail: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IČO: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DIČ: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Osoba oprávněná zastupovat dodavatele: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Kontaktní osoba: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Telefon: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Email: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328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Výše celkové nabídkové ceny (</w:t>
            </w:r>
            <w:r>
              <w:rPr>
                <w:rFonts w:eastAsia="MS Mincho" w:cs="Arial"/>
                <w:b/>
                <w:bCs/>
                <w:sz w:val="22"/>
              </w:rPr>
              <w:t>v</w:t>
            </w:r>
            <w:r>
              <w:rPr>
                <w:rFonts w:cs="Arial"/>
                <w:b/>
                <w:sz w:val="22"/>
              </w:rPr>
              <w:t xml:space="preserve"> Kč bez DPH):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200"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2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Program a Výpočetní podklady Zatěžovací zkoušky 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Samostatný dokument</w:t>
      </w:r>
    </w:p>
    <w:p w:rsidR="002C4EE4" w:rsidRDefault="002C4EE4" w:rsidP="002C4EE4">
      <w:pPr>
        <w:spacing w:after="200" w:line="276" w:lineRule="auto"/>
        <w:jc w:val="left"/>
        <w:rPr>
          <w:rFonts w:cs="Arial"/>
          <w:i/>
          <w:sz w:val="22"/>
        </w:rPr>
      </w:pPr>
      <w:r>
        <w:rPr>
          <w:rFonts w:cs="Arial"/>
          <w:i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3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Závazný vzor návrhu Smlouvy 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Samostatný dokument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i/>
          <w:sz w:val="22"/>
        </w:rPr>
      </w:pPr>
    </w:p>
    <w:p w:rsidR="002C4EE4" w:rsidRDefault="002C4EE4" w:rsidP="002C4EE4">
      <w:pPr>
        <w:spacing w:after="200" w:line="276" w:lineRule="auto"/>
        <w:jc w:val="left"/>
        <w:rPr>
          <w:rFonts w:cs="Arial"/>
          <w:i/>
          <w:sz w:val="22"/>
        </w:rPr>
      </w:pPr>
      <w:r>
        <w:rPr>
          <w:rFonts w:cs="Arial"/>
          <w:i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4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hanging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Seznam poddodavatelů</w:t>
      </w:r>
    </w:p>
    <w:p w:rsidR="002C4EE4" w:rsidRDefault="002C4EE4" w:rsidP="002C4EE4">
      <w:pPr>
        <w:rPr>
          <w:sz w:val="22"/>
          <w:highlight w:val="yellow"/>
        </w:rPr>
      </w:pPr>
    </w:p>
    <w:p w:rsidR="002C4EE4" w:rsidRDefault="002C4EE4" w:rsidP="002C4EE4">
      <w:pPr>
        <w:rPr>
          <w:sz w:val="22"/>
          <w:highlight w:val="yellow"/>
        </w:rPr>
      </w:pPr>
      <w:r>
        <w:rPr>
          <w:sz w:val="22"/>
          <w:highlight w:val="yellow"/>
        </w:rPr>
        <w:t>Dodavatel nebude plnit Veřejnou zakázku prostřednictvím poddodavatelů. /</w:t>
      </w:r>
    </w:p>
    <w:p w:rsidR="002C4EE4" w:rsidRDefault="002C4EE4" w:rsidP="002C4EE4">
      <w:pPr>
        <w:rPr>
          <w:sz w:val="22"/>
        </w:rPr>
      </w:pPr>
      <w:r>
        <w:rPr>
          <w:sz w:val="22"/>
          <w:highlight w:val="yellow"/>
        </w:rPr>
        <w:t>Dodavatel provádí předmět plnění prostřednictvím následujících poddodavatelů:</w:t>
      </w: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C4EE4" w:rsidTr="002C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rPr>
                <w:color w:val="auto"/>
                <w:sz w:val="22"/>
                <w:lang w:eastAsia="cs-CZ"/>
              </w:rPr>
            </w:pPr>
            <w:r>
              <w:rPr>
                <w:color w:val="auto"/>
                <w:sz w:val="22"/>
                <w:highlight w:val="yellow"/>
                <w:lang w:eastAsia="cs-CZ"/>
              </w:rPr>
              <w:t>[DOPLNÍ DODAVATEL - OBCHODNÍ FIRMA/NÁZEV, IČO A SÍDLO PODDODAVATELE]</w:t>
            </w:r>
            <w:r>
              <w:rPr>
                <w:rStyle w:val="Znakapoznpodarou"/>
                <w:color w:val="auto"/>
                <w:sz w:val="22"/>
                <w:highlight w:val="yellow"/>
                <w:lang w:eastAsia="cs-CZ"/>
              </w:rPr>
              <w:footnoteReference w:id="2"/>
            </w:r>
          </w:p>
        </w:tc>
      </w:tr>
      <w:tr w:rsidR="002C4EE4" w:rsidTr="002C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 xml:space="preserve">Stručný popis činností, které budou prováděny Poddodavatelem.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  <w:r>
              <w:rPr>
                <w:sz w:val="22"/>
                <w:highlight w:val="yellow"/>
                <w:lang w:eastAsia="cs-CZ"/>
              </w:rPr>
              <w:t>[DOPLNÍ DODAVATEL]</w:t>
            </w:r>
          </w:p>
        </w:tc>
      </w:tr>
      <w:tr w:rsidR="002C4EE4" w:rsidTr="002C4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 xml:space="preserve">Finanční podíl na ceně Veřejné zakázky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cs-CZ"/>
              </w:rPr>
            </w:pPr>
            <w:r>
              <w:rPr>
                <w:sz w:val="22"/>
                <w:highlight w:val="yellow"/>
                <w:lang w:eastAsia="cs-CZ"/>
              </w:rPr>
              <w:t>[DOPLNÍ DODAVATEL] %</w:t>
            </w:r>
          </w:p>
        </w:tc>
      </w:tr>
    </w:tbl>
    <w:p w:rsidR="002C4EE4" w:rsidRDefault="002C4EE4" w:rsidP="002C4EE4">
      <w:pPr>
        <w:rPr>
          <w:highlight w:val="yellow"/>
        </w:rPr>
      </w:pPr>
    </w:p>
    <w:p w:rsidR="002C4EE4" w:rsidRDefault="002C4EE4" w:rsidP="002C4EE4">
      <w:pPr>
        <w:spacing w:after="200"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5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Vzor čestného prohlášení o splnění způsobilosti a kvalifikace</w:t>
      </w:r>
    </w:p>
    <w:p w:rsidR="002C4EE4" w:rsidRDefault="002C4EE4" w:rsidP="002C4EE4">
      <w:pPr>
        <w:spacing w:after="0"/>
        <w:jc w:val="center"/>
        <w:rPr>
          <w:rFonts w:cs="Arial"/>
          <w:b/>
          <w:sz w:val="28"/>
          <w:szCs w:val="28"/>
        </w:rPr>
      </w:pPr>
    </w:p>
    <w:p w:rsidR="002C4EE4" w:rsidRDefault="002C4EE4" w:rsidP="002C4EE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ČESTNÉ PROHLÁŠENÍ DODAVATELE</w:t>
      </w:r>
    </w:p>
    <w:p w:rsidR="002C4EE4" w:rsidRDefault="002C4EE4" w:rsidP="002C4EE4">
      <w:pPr>
        <w:spacing w:after="0"/>
        <w:jc w:val="center"/>
        <w:rPr>
          <w:rFonts w:cs="Arial"/>
          <w:szCs w:val="20"/>
        </w:rPr>
      </w:pPr>
    </w:p>
    <w:p w:rsidR="002C4EE4" w:rsidRDefault="002C4EE4" w:rsidP="002C4EE4">
      <w:pPr>
        <w:spacing w:after="0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o splnění způsobilosti a kvalifikace dle § 74 a násl. zákona č. 134/2016 Sb., o zadávání veřejných zakázek, ve znění pozdějších předpisů („</w:t>
      </w:r>
      <w:r>
        <w:rPr>
          <w:rFonts w:cs="Arial"/>
          <w:b/>
          <w:sz w:val="22"/>
          <w:szCs w:val="20"/>
        </w:rPr>
        <w:t>ZZVZ</w:t>
      </w:r>
      <w:r>
        <w:rPr>
          <w:rFonts w:cs="Arial"/>
          <w:sz w:val="22"/>
          <w:szCs w:val="20"/>
        </w:rPr>
        <w:t xml:space="preserve">“) </w:t>
      </w:r>
    </w:p>
    <w:p w:rsidR="002C4EE4" w:rsidRDefault="002C4EE4" w:rsidP="002C4EE4">
      <w:pPr>
        <w:spacing w:after="0"/>
        <w:jc w:val="center"/>
        <w:rPr>
          <w:rFonts w:cs="Arial"/>
          <w:sz w:val="22"/>
          <w:szCs w:val="20"/>
        </w:rPr>
      </w:pPr>
    </w:p>
    <w:p w:rsidR="002C4EE4" w:rsidRDefault="002C4EE4" w:rsidP="002C4EE4">
      <w:pPr>
        <w:spacing w:after="0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pro veřejnou zakázku:</w:t>
      </w:r>
    </w:p>
    <w:p w:rsidR="002C4EE4" w:rsidRDefault="002C4EE4" w:rsidP="002C4E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</w:p>
    <w:sdt>
      <w:sdtPr>
        <w:rPr>
          <w:rFonts w:cs="Arial"/>
          <w:b/>
          <w:sz w:val="36"/>
        </w:rPr>
        <w:alias w:val="Zadejte název VZ"/>
        <w:tag w:val="Zadejte název VZ"/>
        <w:id w:val="-839765961"/>
      </w:sdtPr>
      <w:sdtContent>
        <w:sdt>
          <w:sdtPr>
            <w:rPr>
              <w:rFonts w:cs="Arial"/>
              <w:b/>
              <w:sz w:val="22"/>
            </w:rPr>
            <w:alias w:val="Zadejte název VZ"/>
            <w:tag w:val="Zadejte název VZ"/>
            <w:id w:val="-1890795337"/>
          </w:sdtPr>
          <w:sdtContent>
            <w:p w:rsidR="002C4EE4" w:rsidRDefault="002C4EE4" w:rsidP="002C4EE4">
              <w:pPr>
                <w:jc w:val="center"/>
                <w:rPr>
                  <w:rFonts w:cs="Arial"/>
                  <w:b/>
                  <w:sz w:val="22"/>
                </w:rPr>
              </w:pPr>
              <w:r>
                <w:rPr>
                  <w:rFonts w:eastAsia="MS Mincho" w:cs="Arial"/>
                  <w:b/>
                  <w:bCs/>
                  <w:sz w:val="22"/>
                </w:rPr>
                <w:t xml:space="preserve">DOPLŇUJÍCÍ DIAGNOSTICKÝ PRŮZKUM VČETNĚ STATICKÉ A DYNAMICKÉ ZKOUŠKY MOSTŮ </w:t>
              </w:r>
              <w:proofErr w:type="spellStart"/>
              <w:r>
                <w:rPr>
                  <w:rFonts w:eastAsia="MS Mincho" w:cs="Arial"/>
                  <w:b/>
                  <w:bCs/>
                  <w:sz w:val="22"/>
                </w:rPr>
                <w:t>V009</w:t>
              </w:r>
              <w:proofErr w:type="spellEnd"/>
              <w:r>
                <w:rPr>
                  <w:rFonts w:eastAsia="MS Mincho" w:cs="Arial"/>
                  <w:b/>
                  <w:bCs/>
                  <w:sz w:val="22"/>
                </w:rPr>
                <w:t xml:space="preserve"> A </w:t>
              </w:r>
              <w:proofErr w:type="spellStart"/>
              <w:r>
                <w:rPr>
                  <w:rFonts w:eastAsia="MS Mincho" w:cs="Arial"/>
                  <w:b/>
                  <w:bCs/>
                  <w:sz w:val="22"/>
                </w:rPr>
                <w:t>X656</w:t>
              </w:r>
              <w:proofErr w:type="spellEnd"/>
              <w:r>
                <w:rPr>
                  <w:rFonts w:eastAsia="MS Mincho" w:cs="Arial"/>
                  <w:b/>
                  <w:bCs/>
                  <w:sz w:val="22"/>
                </w:rPr>
                <w:t xml:space="preserve"> V UL. LIBEŇSKÝ MOST</w:t>
              </w:r>
            </w:p>
          </w:sdtContent>
        </w:sdt>
      </w:sdtContent>
    </w:sdt>
    <w:p w:rsidR="002C4EE4" w:rsidRDefault="002C4EE4" w:rsidP="002C4EE4">
      <w:pPr>
        <w:spacing w:after="0"/>
        <w:rPr>
          <w:rFonts w:cs="Arial"/>
          <w:szCs w:val="20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750"/>
        <w:gridCol w:w="6217"/>
        <w:gridCol w:w="321"/>
      </w:tblGrid>
      <w:tr w:rsidR="002C4EE4" w:rsidTr="002C4EE4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Dodavatel:</w:t>
            </w:r>
          </w:p>
        </w:tc>
      </w:tr>
      <w:tr w:rsidR="002C4EE4" w:rsidTr="002C4EE4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Obchodní firma/Název: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1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IČO: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E4" w:rsidRDefault="002C4EE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Dodavatel tímto pro účely výše uvedené veřejné zakázky čestně prohlašuje, že splňuje</w:t>
      </w:r>
    </w:p>
    <w:p w:rsidR="002C4EE4" w:rsidRDefault="002C4EE4" w:rsidP="002C4EE4">
      <w:pPr>
        <w:pStyle w:val="Odstavecseseznamem"/>
        <w:numPr>
          <w:ilvl w:val="0"/>
          <w:numId w:val="2"/>
        </w:numPr>
        <w:spacing w:before="120"/>
        <w:ind w:left="284" w:hanging="284"/>
        <w:rPr>
          <w:b/>
          <w:sz w:val="22"/>
        </w:rPr>
      </w:pPr>
      <w:r>
        <w:rPr>
          <w:b/>
          <w:sz w:val="22"/>
        </w:rPr>
        <w:t>základní způsobilost v rozsahu dle § 74 ZZVZ, tj.: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nebyl v posledních 5 letech před zahájením zadávacího řízení pravomocně odsouzen pro trestný čin uvedený v příloze č. 3 k ZZVZ nebo obdobný trestný čin podle právního řadu země sídla Dodavatele; k zahlazeným odsouzením se nepřihlíží</w:t>
      </w:r>
      <w:r>
        <w:rPr>
          <w:rFonts w:cs="Arial"/>
          <w:sz w:val="22"/>
          <w:vertAlign w:val="superscript"/>
        </w:rPr>
        <w:footnoteReference w:id="3"/>
      </w:r>
      <w:r>
        <w:rPr>
          <w:rFonts w:cs="Arial"/>
          <w:sz w:val="22"/>
        </w:rPr>
        <w:t xml:space="preserve">; 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nemá v České republice nebo v zemi svého sídla v evidenci daní zachycen splatný daňový nedoplatek;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nemá v České republice nebo v zemi svého sídla splatný nedoplatek na pojistném nebo na penále na veřejné zdravotní pojištění;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nemá v České republice nebo v zemi svého sídla splatný nedoplatek na pojistném nebo na penále na sociální zabezpečení a příspěvku na státní politiku zaměstnanosti;</w:t>
      </w:r>
    </w:p>
    <w:p w:rsidR="002C4EE4" w:rsidRDefault="002C4EE4" w:rsidP="002C4EE4">
      <w:pPr>
        <w:numPr>
          <w:ilvl w:val="0"/>
          <w:numId w:val="3"/>
        </w:numPr>
        <w:spacing w:line="249" w:lineRule="auto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:rsidR="002C4EE4" w:rsidRDefault="002C4EE4" w:rsidP="002C4EE4">
      <w:pPr>
        <w:spacing w:before="120"/>
        <w:rPr>
          <w:rFonts w:cs="Arial"/>
          <w:sz w:val="22"/>
        </w:rPr>
      </w:pPr>
    </w:p>
    <w:p w:rsidR="002C4EE4" w:rsidRDefault="002C4EE4" w:rsidP="002C4EE4">
      <w:pPr>
        <w:pStyle w:val="Odstavecseseznamem"/>
        <w:numPr>
          <w:ilvl w:val="0"/>
          <w:numId w:val="2"/>
        </w:numPr>
        <w:spacing w:before="120"/>
        <w:ind w:left="284" w:hanging="284"/>
        <w:rPr>
          <w:b/>
          <w:sz w:val="22"/>
        </w:rPr>
      </w:pPr>
      <w:r>
        <w:rPr>
          <w:b/>
          <w:sz w:val="22"/>
        </w:rPr>
        <w:t>profesní způsobilosti v rozsahu dle § 77 odst. 1 a odst. 2 písm. a) a c) ZZVZ, tj.: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>je zapsán v obchodním rejstříku nebo jiné obdobné evidenci, pokud jiný právní předpis zápis do takové evidence vyžaduje;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je oprávněn podnikat v oboru Projektová činnost ve výstavbě; 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disponuje dokladem osvědčujícím odbornou způsobilost dodavatele nebo osoby, jejímž prostřednictvím odbornou způsobilost zabezpečuje, konkrétně osvědčením (registrací) o autorizaci jako autorizovaný inženýr dle zákona č. 360/1992 Sb., </w:t>
      </w:r>
      <w:r>
        <w:rPr>
          <w:rFonts w:cs="Arial"/>
          <w:sz w:val="22"/>
        </w:rPr>
        <w:lastRenderedPageBreak/>
        <w:t>o výkonu povolání autorizovaných architektů a o výkonu povolání autorizovaných inženýrů a techniků činných ve výstavbě, ve znění pozdějších předpisů („</w:t>
      </w:r>
      <w:r>
        <w:rPr>
          <w:rFonts w:cs="Arial"/>
          <w:b/>
          <w:sz w:val="22"/>
        </w:rPr>
        <w:t>autorizační zákon</w:t>
      </w:r>
      <w:r>
        <w:rPr>
          <w:rFonts w:cs="Arial"/>
          <w:sz w:val="22"/>
        </w:rPr>
        <w:t xml:space="preserve">“), pro obor mosty a inženýrské konstrukce č. </w:t>
      </w:r>
      <w:r>
        <w:rPr>
          <w:rFonts w:cs="Arial"/>
          <w:sz w:val="22"/>
          <w:highlight w:val="yellow"/>
        </w:rPr>
        <w:t>[DOPLNÍ DODAVATEL]</w:t>
      </w:r>
      <w:r>
        <w:rPr>
          <w:rFonts w:cs="Arial"/>
          <w:sz w:val="22"/>
        </w:rPr>
        <w:t xml:space="preserve">; </w:t>
      </w:r>
    </w:p>
    <w:p w:rsidR="002C4EE4" w:rsidRDefault="002C4EE4" w:rsidP="002C4EE4">
      <w:pPr>
        <w:numPr>
          <w:ilvl w:val="0"/>
          <w:numId w:val="4"/>
        </w:numPr>
        <w:spacing w:after="240"/>
        <w:ind w:left="709"/>
        <w:rPr>
          <w:rFonts w:cs="Arial"/>
          <w:sz w:val="22"/>
        </w:rPr>
      </w:pPr>
      <w:r>
        <w:rPr>
          <w:rFonts w:cs="Arial"/>
          <w:sz w:val="22"/>
        </w:rPr>
        <w:t>disponuje oprávněním k provádění průzkumných a diagnostických prací souvisejících s výstavbou, opravami, údržbou a správou pozemních komunikací, vydané Ministerstvem dopravy ČR podle Metodického pokynu Systém jakosti v oboru pozemních komunikací (</w:t>
      </w:r>
      <w:proofErr w:type="spellStart"/>
      <w:r>
        <w:rPr>
          <w:rFonts w:cs="Arial"/>
          <w:sz w:val="22"/>
        </w:rPr>
        <w:t>SJ-PK</w:t>
      </w:r>
      <w:proofErr w:type="spellEnd"/>
      <w:r>
        <w:rPr>
          <w:rFonts w:cs="Arial"/>
          <w:sz w:val="22"/>
        </w:rPr>
        <w:t>), a to k provádění diagnostických průzkumů silničních objektů anebo osvědčení o autorizaci v oboru zkoušení a diagnostika staveb.</w:t>
      </w:r>
    </w:p>
    <w:p w:rsidR="002C4EE4" w:rsidRDefault="002C4EE4" w:rsidP="002C4EE4">
      <w:pPr>
        <w:spacing w:before="120"/>
        <w:rPr>
          <w:rFonts w:cs="Arial"/>
          <w:sz w:val="22"/>
        </w:rPr>
      </w:pPr>
    </w:p>
    <w:p w:rsidR="002C4EE4" w:rsidRDefault="002C4EE4" w:rsidP="002C4EE4">
      <w:pPr>
        <w:pStyle w:val="Odstavecseseznamem"/>
        <w:numPr>
          <w:ilvl w:val="0"/>
          <w:numId w:val="2"/>
        </w:numPr>
        <w:spacing w:before="120"/>
        <w:ind w:left="284" w:hanging="284"/>
        <w:rPr>
          <w:b/>
          <w:sz w:val="22"/>
        </w:rPr>
      </w:pPr>
      <w:r>
        <w:rPr>
          <w:b/>
          <w:sz w:val="22"/>
        </w:rPr>
        <w:t>požadovanou technickou kvalifikaci dle § 79 ZZVZ, tj.:</w:t>
      </w:r>
    </w:p>
    <w:p w:rsidR="002C4EE4" w:rsidRDefault="002C4EE4" w:rsidP="002C4EE4">
      <w:pPr>
        <w:numPr>
          <w:ilvl w:val="0"/>
          <w:numId w:val="3"/>
        </w:numPr>
        <w:spacing w:before="120"/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v posledních 5 letech realizoval následující významné referenční zakázky: </w:t>
      </w:r>
    </w:p>
    <w:p w:rsidR="002C4EE4" w:rsidRDefault="002C4EE4" w:rsidP="002C4EE4">
      <w:pPr>
        <w:spacing w:before="120"/>
        <w:ind w:left="720"/>
        <w:contextualSpacing/>
        <w:rPr>
          <w:rFonts w:cs="Arial"/>
          <w:sz w:val="22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2235"/>
        <w:gridCol w:w="1843"/>
        <w:gridCol w:w="1701"/>
      </w:tblGrid>
      <w:tr w:rsidR="002C4EE4" w:rsidTr="002C4EE4">
        <w:trPr>
          <w:trHeight w:val="9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Popis obsahové náplně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0"/>
        <w:rPr>
          <w:rFonts w:cs="Arial"/>
          <w:szCs w:val="20"/>
        </w:rPr>
      </w:pPr>
      <w:r>
        <w:rPr>
          <w:rFonts w:cs="Arial"/>
          <w:i/>
          <w:szCs w:val="20"/>
        </w:rPr>
        <w:t xml:space="preserve">*Dodavatel může doplnit další řádky. </w:t>
      </w:r>
    </w:p>
    <w:p w:rsidR="002C4EE4" w:rsidRDefault="002C4EE4" w:rsidP="002C4EE4">
      <w:pPr>
        <w:rPr>
          <w:rFonts w:cs="Arial"/>
          <w:szCs w:val="20"/>
        </w:rPr>
      </w:pPr>
    </w:p>
    <w:p w:rsidR="002C4EE4" w:rsidRDefault="002C4EE4" w:rsidP="002C4EE4">
      <w:pPr>
        <w:keepNext/>
        <w:numPr>
          <w:ilvl w:val="0"/>
          <w:numId w:val="3"/>
        </w:numPr>
        <w:spacing w:before="120"/>
        <w:ind w:left="714" w:hanging="357"/>
        <w:contextualSpacing/>
        <w:rPr>
          <w:rFonts w:cs="Arial"/>
          <w:sz w:val="22"/>
        </w:rPr>
      </w:pPr>
      <w:r>
        <w:rPr>
          <w:rFonts w:cs="Arial"/>
          <w:sz w:val="22"/>
        </w:rPr>
        <w:t>má pro plnění Veřejné zakázky k dispozici realizační tým o tomto složení:</w:t>
      </w:r>
    </w:p>
    <w:p w:rsidR="002C4EE4" w:rsidRDefault="002C4EE4" w:rsidP="002C4EE4">
      <w:pPr>
        <w:spacing w:after="0"/>
        <w:rPr>
          <w:rFonts w:cs="Arial"/>
          <w:sz w:val="22"/>
        </w:rPr>
      </w:pPr>
    </w:p>
    <w:p w:rsidR="002C4EE4" w:rsidRDefault="002C4EE4" w:rsidP="002C4EE4">
      <w:pPr>
        <w:pStyle w:val="Odstsl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[DOPLNÍ DODAVATEL – titul, jméno, příjmení]</w:t>
      </w:r>
      <w:r>
        <w:rPr>
          <w:rFonts w:ascii="Arial" w:hAnsi="Arial" w:cs="Arial"/>
          <w:sz w:val="22"/>
        </w:rPr>
        <w:t>, vedoucí týmu, který</w:t>
      </w:r>
    </w:p>
    <w:p w:rsidR="002C4EE4" w:rsidRDefault="002C4EE4" w:rsidP="002C4EE4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 let praxe s prováděním dynamických nebo statických zatěžovacích zkoušek mostů;</w:t>
      </w:r>
    </w:p>
    <w:p w:rsidR="002C4EE4" w:rsidRDefault="002C4EE4" w:rsidP="002C4EE4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držitelem dokladu o osvědčení (registraci) o autorizaci jako autorizovaný inženýr dle autorizačního zákona pro obor mosty a inženýrské konstrukce č.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; a </w:t>
      </w:r>
    </w:p>
    <w:p w:rsidR="002C4EE4" w:rsidRDefault="002C4EE4" w:rsidP="002C4EE4">
      <w:pPr>
        <w:pStyle w:val="Odstsl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posledních 5 letech se podílel na pozici vedoucí týmu na provedení následujících dvou (2) statických a/nebo dynamických zatěžovacích zkoušek mostů, jejichž hodnota dosáhla v každém případě minimálně 2,5 mil. Kč bez DPH: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2C4EE4" w:rsidTr="002C4EE4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Popis obsahové náplně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pStyle w:val="Odstsl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2C4EE4" w:rsidRDefault="002C4EE4" w:rsidP="002C4EE4">
      <w:pPr>
        <w:pStyle w:val="Odstsl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[DOPLNÍ DODAVATEL – titul, jméno, příjmení]</w:t>
      </w:r>
      <w:r>
        <w:rPr>
          <w:rFonts w:ascii="Arial" w:hAnsi="Arial" w:cs="Arial"/>
          <w:sz w:val="22"/>
        </w:rPr>
        <w:t>, zástupce vedoucího týmu, který</w:t>
      </w:r>
    </w:p>
    <w:p w:rsidR="002C4EE4" w:rsidRDefault="002C4EE4" w:rsidP="002C4EE4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má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 xml:space="preserve"> let praxe s prováděním dynamických nebo statických zatěžovacích zkoušek mostů;</w:t>
      </w:r>
    </w:p>
    <w:p w:rsidR="002C4EE4" w:rsidRDefault="002C4EE4" w:rsidP="002C4EE4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držitelem dokladu o osvědčení (registraci) o autorizaci jako autorizovaný inženýr dle autorizačního zákona pro obor mosty a inženýrské konstrukce č. </w:t>
      </w:r>
      <w:r>
        <w:rPr>
          <w:rFonts w:ascii="Arial" w:hAnsi="Arial" w:cs="Arial"/>
          <w:sz w:val="22"/>
          <w:highlight w:val="yellow"/>
        </w:rPr>
        <w:t>[DOPLNÍ DODAVATEL]</w:t>
      </w:r>
      <w:r>
        <w:rPr>
          <w:rFonts w:ascii="Arial" w:hAnsi="Arial" w:cs="Arial"/>
          <w:sz w:val="22"/>
        </w:rPr>
        <w:t>; a</w:t>
      </w:r>
    </w:p>
    <w:p w:rsidR="002C4EE4" w:rsidRDefault="002C4EE4" w:rsidP="002C4EE4">
      <w:pPr>
        <w:pStyle w:val="Odstsl"/>
        <w:numPr>
          <w:ilvl w:val="0"/>
          <w:numId w:val="7"/>
        </w:numPr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posledních 5 letech se podílel na provedení následujících dvou (2) statických a/nebo dynamických zatěžovacích zkoušek mostů, jejichž hodnota dosáhla minimálně 1 mil. Kč bez DPH: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2C4EE4" w:rsidTr="002C4EE4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Popis obsahové náplně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pStyle w:val="Odstsl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</w:p>
    <w:p w:rsidR="002C4EE4" w:rsidRDefault="002C4EE4" w:rsidP="002C4EE4">
      <w:pPr>
        <w:keepNext/>
        <w:numPr>
          <w:ilvl w:val="0"/>
          <w:numId w:val="3"/>
        </w:numPr>
        <w:spacing w:before="120"/>
        <w:ind w:left="714" w:hanging="357"/>
        <w:contextualSpacing/>
        <w:rPr>
          <w:rFonts w:cs="Arial"/>
          <w:sz w:val="22"/>
        </w:rPr>
      </w:pPr>
      <w:r>
        <w:rPr>
          <w:rFonts w:cs="Arial"/>
          <w:sz w:val="22"/>
        </w:rPr>
        <w:t>má pro plnění Veřejné zakázky k dispozici realizační následující technické vybavení:</w:t>
      </w:r>
    </w:p>
    <w:p w:rsidR="002C4EE4" w:rsidRDefault="002C4EE4" w:rsidP="002C4EE4">
      <w:pPr>
        <w:keepNext/>
        <w:spacing w:before="120"/>
        <w:ind w:left="357"/>
        <w:contextualSpacing/>
        <w:rPr>
          <w:rFonts w:cs="Arial"/>
          <w:sz w:val="22"/>
        </w:rPr>
      </w:pPr>
    </w:p>
    <w:tbl>
      <w:tblPr>
        <w:tblW w:w="964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844"/>
        <w:gridCol w:w="3545"/>
        <w:gridCol w:w="1702"/>
      </w:tblGrid>
      <w:tr w:rsidR="002C4EE4" w:rsidTr="002C4EE4">
        <w:trPr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Požadované vybavení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Identifikace vybavení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Technické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Užívací titul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</w:rPr>
              <w:t>Akreditovaná laboratoř (akreditace pro měření)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7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ind w:right="6979"/>
              <w:rPr>
                <w:rFonts w:cs="Arial"/>
              </w:rPr>
            </w:pPr>
            <w:r>
              <w:rPr>
                <w:rFonts w:cs="Arial"/>
                <w:sz w:val="22"/>
              </w:rPr>
              <w:t>Zařízení pro zajištění diagnostických průzkumů mostů pro:</w:t>
            </w:r>
          </w:p>
        </w:tc>
      </w:tr>
      <w:tr w:rsidR="002C4EE4" w:rsidTr="002C4EE4">
        <w:trPr>
          <w:trHeight w:val="5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měření deformací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měření technických </w:t>
            </w:r>
            <w:r>
              <w:rPr>
                <w:sz w:val="22"/>
              </w:rPr>
              <w:lastRenderedPageBreak/>
              <w:t>vibrací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lastRenderedPageBreak/>
              <w:t xml:space="preserve">[DOPLNÍ </w:t>
            </w:r>
            <w:r>
              <w:rPr>
                <w:rFonts w:cs="Arial"/>
                <w:sz w:val="22"/>
                <w:highlight w:val="yellow"/>
              </w:rPr>
              <w:lastRenderedPageBreak/>
              <w:t>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lastRenderedPageBreak/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 xml:space="preserve">[DOPLNÍ </w:t>
            </w:r>
            <w:r>
              <w:rPr>
                <w:rFonts w:cs="Arial"/>
                <w:sz w:val="22"/>
                <w:highlight w:val="yellow"/>
              </w:rPr>
              <w:lastRenderedPageBreak/>
              <w:t>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lastRenderedPageBreak/>
              <w:t>měření teplot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geodetické měření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statické zatěžovací zkoušky mostů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2C4EE4" w:rsidRDefault="002C4EE4" w:rsidP="00097712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84" w:hanging="284"/>
              <w:rPr>
                <w:sz w:val="22"/>
              </w:rPr>
            </w:pPr>
            <w:r>
              <w:rPr>
                <w:sz w:val="22"/>
              </w:rPr>
              <w:t>dynamické zatěžovací zkoušky mostů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pStyle w:val="Odstsl"/>
        <w:numPr>
          <w:ilvl w:val="0"/>
          <w:numId w:val="0"/>
        </w:numPr>
        <w:ind w:left="360"/>
        <w:rPr>
          <w:rFonts w:ascii="Arial" w:hAnsi="Arial" w:cs="Arial"/>
          <w:sz w:val="22"/>
        </w:rPr>
      </w:pPr>
    </w:p>
    <w:p w:rsidR="002C4EE4" w:rsidRDefault="002C4EE4" w:rsidP="002C4EE4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Toto čestné prohlášení činí Dodavatel na základě své vážné a svobodné vůle a je si vědom všech následků plynoucích z uvedení nepravdivých údajů.</w:t>
      </w:r>
    </w:p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after="0"/>
        <w:rPr>
          <w:rFonts w:cs="Arial"/>
          <w:szCs w:val="20"/>
        </w:rPr>
      </w:pPr>
    </w:p>
    <w:p w:rsidR="002C4EE4" w:rsidRDefault="002C4EE4" w:rsidP="002C4EE4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V </w:t>
      </w:r>
      <w:r>
        <w:rPr>
          <w:rFonts w:cs="Arial"/>
          <w:sz w:val="22"/>
          <w:highlight w:val="yellow"/>
        </w:rPr>
        <w:t>[DOPLNÍ DODAVATEL]</w:t>
      </w:r>
      <w:r>
        <w:rPr>
          <w:rFonts w:cs="Arial"/>
          <w:sz w:val="22"/>
        </w:rPr>
        <w:t xml:space="preserve"> dne </w:t>
      </w:r>
      <w:r>
        <w:rPr>
          <w:rFonts w:cs="Arial"/>
          <w:sz w:val="22"/>
          <w:highlight w:val="yellow"/>
        </w:rPr>
        <w:t>[DOPLNÍ DODAVATEL]</w:t>
      </w:r>
    </w:p>
    <w:p w:rsidR="002C4EE4" w:rsidRDefault="002C4EE4" w:rsidP="002C4EE4">
      <w:pPr>
        <w:spacing w:after="0"/>
        <w:rPr>
          <w:rFonts w:cs="Arial"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3658"/>
        <w:gridCol w:w="3044"/>
      </w:tblGrid>
      <w:tr w:rsidR="002C4EE4" w:rsidTr="002C4EE4">
        <w:trPr>
          <w:trHeight w:val="44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Podpis oprávněné osoby: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4" w:rsidRDefault="002C4EE4">
            <w:pPr>
              <w:spacing w:line="320" w:lineRule="atLeast"/>
              <w:ind w:left="360"/>
              <w:jc w:val="left"/>
              <w:rPr>
                <w:rFonts w:cs="Arial"/>
                <w:sz w:val="22"/>
              </w:rPr>
            </w:pPr>
          </w:p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E4" w:rsidRDefault="002C4EE4">
            <w:pPr>
              <w:spacing w:line="320" w:lineRule="atLeast"/>
              <w:ind w:left="360"/>
              <w:jc w:val="left"/>
              <w:rPr>
                <w:rFonts w:cs="Arial"/>
                <w:sz w:val="22"/>
              </w:rPr>
            </w:pPr>
          </w:p>
          <w:p w:rsidR="002C4EE4" w:rsidRDefault="002C4EE4">
            <w:pPr>
              <w:spacing w:line="320" w:lineRule="atLeast"/>
              <w:ind w:left="360"/>
              <w:jc w:val="left"/>
              <w:rPr>
                <w:rFonts w:cs="Arial"/>
                <w:sz w:val="22"/>
              </w:rPr>
            </w:pPr>
          </w:p>
          <w:p w:rsidR="002C4EE4" w:rsidRDefault="002C4EE4">
            <w:pPr>
              <w:spacing w:line="320" w:lineRule="atLeast"/>
              <w:jc w:val="left"/>
              <w:rPr>
                <w:rFonts w:cs="Arial"/>
                <w:b/>
                <w:i/>
                <w:sz w:val="22"/>
              </w:rPr>
            </w:pPr>
            <w:r>
              <w:rPr>
                <w:rFonts w:cs="Arial"/>
                <w:b/>
                <w:i/>
                <w:sz w:val="22"/>
              </w:rPr>
              <w:t>Razítko</w:t>
            </w:r>
          </w:p>
        </w:tc>
      </w:tr>
      <w:tr w:rsidR="002C4EE4" w:rsidTr="002C4EE4">
        <w:trPr>
          <w:trHeight w:val="37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Titul, jméno, příjmení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38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320" w:lineRule="atLeast"/>
              <w:ind w:left="14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Funkce 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E4" w:rsidRDefault="002C4EE4">
            <w:pPr>
              <w:spacing w:line="320" w:lineRule="atLeast"/>
              <w:jc w:val="left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</w:p>
    <w:p w:rsidR="002C4EE4" w:rsidRDefault="002C4EE4" w:rsidP="002C4EE4">
      <w:pPr>
        <w:spacing w:after="200"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Příloha č. 6</w:t>
      </w:r>
    </w:p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Vzor seznamu zakázek pro účely hodnocení</w:t>
      </w:r>
    </w:p>
    <w:p w:rsidR="002C4EE4" w:rsidRDefault="002C4EE4" w:rsidP="002C4EE4">
      <w:pPr>
        <w:spacing w:after="200" w:line="276" w:lineRule="auto"/>
        <w:jc w:val="center"/>
        <w:rPr>
          <w:rFonts w:cs="Arial"/>
          <w:b/>
          <w:sz w:val="22"/>
        </w:rPr>
      </w:pP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 xml:space="preserve">Seznam zakázek pro účely hodnocení 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kritéria kvality „Zkušenosti členů realizačního týmu“</w:t>
      </w:r>
    </w:p>
    <w:p w:rsidR="002C4EE4" w:rsidRDefault="002C4EE4" w:rsidP="002C4EE4">
      <w:pPr>
        <w:pStyle w:val="Odstsl"/>
        <w:numPr>
          <w:ilvl w:val="0"/>
          <w:numId w:val="0"/>
        </w:numPr>
        <w:ind w:left="425" w:firstLine="1"/>
        <w:jc w:val="center"/>
        <w:rPr>
          <w:rFonts w:ascii="Arial" w:hAnsi="Arial" w:cs="Arial"/>
          <w:b/>
          <w:sz w:val="22"/>
        </w:rPr>
      </w:pPr>
    </w:p>
    <w:tbl>
      <w:tblPr>
        <w:tblW w:w="10331" w:type="dxa"/>
        <w:tblInd w:w="-6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646"/>
      </w:tblGrid>
      <w:tr w:rsidR="002C4EE4" w:rsidTr="002C4EE4">
        <w:trPr>
          <w:trHeight w:val="9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Název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999999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Věcný popis obsahové náplně významné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-MM/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cs="Arial"/>
                <w:b/>
                <w:sz w:val="18"/>
                <w:szCs w:val="18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(Kč bez DPH)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EE4" w:rsidRDefault="002C4EE4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Označení člena realizačního týmu 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</w:t>
            </w:r>
            <w:bookmarkStart w:id="0" w:name="_GoBack"/>
            <w:bookmarkEnd w:id="0"/>
            <w:r>
              <w:rPr>
                <w:rFonts w:cs="Arial"/>
                <w:sz w:val="22"/>
                <w:highlight w:val="yellow"/>
              </w:rPr>
              <w:t>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  <w:tr w:rsidR="002C4EE4" w:rsidTr="002C4EE4">
        <w:trPr>
          <w:trHeight w:val="597"/>
        </w:trPr>
        <w:tc>
          <w:tcPr>
            <w:tcW w:w="1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  <w:tc>
          <w:tcPr>
            <w:tcW w:w="16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4EE4" w:rsidRDefault="002C4EE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highlight w:val="yellow"/>
              </w:rPr>
              <w:t>[DOPLNÍ DODAVATEL]</w:t>
            </w:r>
          </w:p>
        </w:tc>
      </w:tr>
    </w:tbl>
    <w:p w:rsidR="002C4EE4" w:rsidRDefault="002C4EE4" w:rsidP="002C4EE4">
      <w:pPr>
        <w:spacing w:after="0"/>
        <w:jc w:val="left"/>
        <w:rPr>
          <w:rFonts w:cs="Arial"/>
          <w:i/>
          <w:sz w:val="22"/>
          <w:szCs w:val="28"/>
        </w:rPr>
      </w:pPr>
      <w:r>
        <w:rPr>
          <w:rFonts w:cs="Arial"/>
          <w:i/>
          <w:sz w:val="22"/>
          <w:szCs w:val="28"/>
          <w:lang w:val="en-US"/>
        </w:rPr>
        <w:t>*</w:t>
      </w:r>
      <w:r>
        <w:rPr>
          <w:rFonts w:cs="Arial"/>
          <w:i/>
          <w:sz w:val="22"/>
          <w:szCs w:val="28"/>
        </w:rPr>
        <w:t xml:space="preserve"> Dodavatel může přidat další řádky dle potřeby.</w:t>
      </w:r>
    </w:p>
    <w:p w:rsidR="00C178A2" w:rsidRDefault="00C178A2"/>
    <w:sectPr w:rsidR="00C1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E4" w:rsidRDefault="002C4EE4" w:rsidP="002C4EE4">
      <w:pPr>
        <w:spacing w:after="0"/>
      </w:pPr>
      <w:r>
        <w:separator/>
      </w:r>
    </w:p>
  </w:endnote>
  <w:endnote w:type="continuationSeparator" w:id="0">
    <w:p w:rsidR="002C4EE4" w:rsidRDefault="002C4EE4" w:rsidP="002C4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E4" w:rsidRDefault="002C4EE4" w:rsidP="002C4EE4">
      <w:pPr>
        <w:spacing w:after="0"/>
      </w:pPr>
      <w:r>
        <w:separator/>
      </w:r>
    </w:p>
  </w:footnote>
  <w:footnote w:type="continuationSeparator" w:id="0">
    <w:p w:rsidR="002C4EE4" w:rsidRDefault="002C4EE4" w:rsidP="002C4EE4">
      <w:pPr>
        <w:spacing w:after="0"/>
      </w:pPr>
      <w:r>
        <w:continuationSeparator/>
      </w:r>
    </w:p>
  </w:footnote>
  <w:footnote w:id="1">
    <w:p w:rsidR="002C4EE4" w:rsidRDefault="002C4EE4" w:rsidP="002C4EE4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nabídku.</w:t>
      </w:r>
    </w:p>
  </w:footnote>
  <w:footnote w:id="2">
    <w:p w:rsidR="002C4EE4" w:rsidRDefault="002C4EE4" w:rsidP="002C4EE4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Dodavatel tabulku zkopíruje pro všechny poddodavatele, jejichž prostřednictvím bude plnit Veřejnou zakázku.</w:t>
      </w:r>
    </w:p>
  </w:footnote>
  <w:footnote w:id="3">
    <w:p w:rsidR="002C4EE4" w:rsidRDefault="002C4EE4" w:rsidP="002C4EE4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Je-li Dodavatel právnickou osobou, splňují tuto podmínku rovněž všichni členové statutárního orgánu dodavatele ve smyslu § 74 odst. 2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E5C"/>
    <w:multiLevelType w:val="hybridMultilevel"/>
    <w:tmpl w:val="0A5CB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0CC"/>
    <w:multiLevelType w:val="hybridMultilevel"/>
    <w:tmpl w:val="08CE2BA4"/>
    <w:lvl w:ilvl="0" w:tplc="A9D0284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97" w:hanging="360"/>
      </w:pPr>
    </w:lvl>
    <w:lvl w:ilvl="2" w:tplc="0405001B">
      <w:start w:val="1"/>
      <w:numFmt w:val="lowerRoman"/>
      <w:lvlText w:val="%3."/>
      <w:lvlJc w:val="right"/>
      <w:pPr>
        <w:ind w:left="2017" w:hanging="180"/>
      </w:pPr>
    </w:lvl>
    <w:lvl w:ilvl="3" w:tplc="0405000F">
      <w:start w:val="1"/>
      <w:numFmt w:val="decimal"/>
      <w:lvlText w:val="%4."/>
      <w:lvlJc w:val="left"/>
      <w:pPr>
        <w:ind w:left="2737" w:hanging="360"/>
      </w:pPr>
    </w:lvl>
    <w:lvl w:ilvl="4" w:tplc="04050019">
      <w:start w:val="1"/>
      <w:numFmt w:val="lowerLetter"/>
      <w:lvlText w:val="%5."/>
      <w:lvlJc w:val="left"/>
      <w:pPr>
        <w:ind w:left="3457" w:hanging="360"/>
      </w:pPr>
    </w:lvl>
    <w:lvl w:ilvl="5" w:tplc="0405001B">
      <w:start w:val="1"/>
      <w:numFmt w:val="lowerRoman"/>
      <w:lvlText w:val="%6."/>
      <w:lvlJc w:val="right"/>
      <w:pPr>
        <w:ind w:left="4177" w:hanging="180"/>
      </w:pPr>
    </w:lvl>
    <w:lvl w:ilvl="6" w:tplc="0405000F">
      <w:start w:val="1"/>
      <w:numFmt w:val="decimal"/>
      <w:lvlText w:val="%7."/>
      <w:lvlJc w:val="left"/>
      <w:pPr>
        <w:ind w:left="4897" w:hanging="360"/>
      </w:pPr>
    </w:lvl>
    <w:lvl w:ilvl="7" w:tplc="04050019">
      <w:start w:val="1"/>
      <w:numFmt w:val="lowerLetter"/>
      <w:lvlText w:val="%8."/>
      <w:lvlJc w:val="left"/>
      <w:pPr>
        <w:ind w:left="5617" w:hanging="360"/>
      </w:pPr>
    </w:lvl>
    <w:lvl w:ilvl="8" w:tplc="0405001B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24F57331"/>
    <w:multiLevelType w:val="hybridMultilevel"/>
    <w:tmpl w:val="C7BE5F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24BE6"/>
    <w:multiLevelType w:val="hybridMultilevel"/>
    <w:tmpl w:val="D2C2E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7B5624"/>
    <w:multiLevelType w:val="multilevel"/>
    <w:tmpl w:val="7E724002"/>
    <w:lvl w:ilvl="0">
      <w:start w:val="1"/>
      <w:numFmt w:val="decimal"/>
      <w:pStyle w:val="Nadpis1"/>
      <w:lvlText w:val="%1."/>
      <w:lvlJc w:val="left"/>
      <w:pPr>
        <w:ind w:left="425" w:hanging="141"/>
      </w:pPr>
    </w:lvl>
    <w:lvl w:ilvl="1">
      <w:start w:val="1"/>
      <w:numFmt w:val="decimal"/>
      <w:pStyle w:val="Nadpis2"/>
      <w:lvlText w:val="%1.%2"/>
      <w:lvlJc w:val="right"/>
      <w:pPr>
        <w:ind w:left="425" w:hanging="141"/>
      </w:p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sz w:val="22"/>
        <w:szCs w:val="22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4"/>
    <w:rsid w:val="002C4EE4"/>
    <w:rsid w:val="00C1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2C4EE4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2C4EE4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2C4EE4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EE4"/>
    <w:rPr>
      <w:rFonts w:ascii="Times New Roman" w:eastAsiaTheme="majorEastAsia" w:hAnsi="Times New Roman" w:cs="Arial"/>
      <w:caps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2C4EE4"/>
    <w:rPr>
      <w:rFonts w:ascii="Times New Roman" w:eastAsiaTheme="majorEastAsia" w:hAnsi="Times New Roman"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4EE4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4EE4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2C4EE4"/>
    <w:rPr>
      <w:rFonts w:ascii="Arial" w:hAnsi="Arial" w:cs="Arial"/>
      <w:sz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2C4EE4"/>
    <w:pPr>
      <w:ind w:left="720"/>
      <w:contextualSpacing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C4EE4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C4EE4"/>
    <w:pPr>
      <w:numPr>
        <w:ilvl w:val="2"/>
        <w:numId w:val="1"/>
      </w:numPr>
    </w:pPr>
    <w:rPr>
      <w:rFonts w:ascii="Times New Roman" w:hAnsi="Times New Roman" w:cs="Times New Roman"/>
    </w:rPr>
  </w:style>
  <w:style w:type="paragraph" w:customStyle="1" w:styleId="Psm">
    <w:name w:val="Písm."/>
    <w:basedOn w:val="Odstsl"/>
    <w:uiPriority w:val="5"/>
    <w:qFormat/>
    <w:rsid w:val="002C4EE4"/>
    <w:pPr>
      <w:numPr>
        <w:ilvl w:val="3"/>
      </w:numPr>
      <w:tabs>
        <w:tab w:val="num" w:pos="360"/>
      </w:tabs>
    </w:pPr>
  </w:style>
  <w:style w:type="character" w:customStyle="1" w:styleId="TitnzevChar">
    <w:name w:val="Tit. název Char"/>
    <w:basedOn w:val="Standardnpsmoodstavce"/>
    <w:link w:val="Titnzev"/>
    <w:uiPriority w:val="10"/>
    <w:locked/>
    <w:rsid w:val="002C4EE4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0"/>
    <w:qFormat/>
    <w:rsid w:val="002C4EE4"/>
    <w:pPr>
      <w:spacing w:after="0"/>
      <w:jc w:val="center"/>
    </w:pPr>
    <w:rPr>
      <w:rFonts w:cs="Arial"/>
      <w:b/>
      <w:sz w:val="32"/>
    </w:rPr>
  </w:style>
  <w:style w:type="paragraph" w:customStyle="1" w:styleId="Odrka">
    <w:name w:val="Odrážka"/>
    <w:basedOn w:val="Psm"/>
    <w:uiPriority w:val="6"/>
    <w:qFormat/>
    <w:rsid w:val="002C4EE4"/>
    <w:pPr>
      <w:numPr>
        <w:ilvl w:val="4"/>
      </w:numPr>
      <w:tabs>
        <w:tab w:val="num" w:pos="360"/>
      </w:tabs>
      <w:ind w:left="709" w:hanging="284"/>
    </w:pPr>
  </w:style>
  <w:style w:type="character" w:styleId="Znakapoznpodarou">
    <w:name w:val="footnote reference"/>
    <w:uiPriority w:val="99"/>
    <w:semiHidden/>
    <w:unhideWhenUsed/>
    <w:rsid w:val="002C4EE4"/>
    <w:rPr>
      <w:vertAlign w:val="superscript"/>
    </w:rPr>
  </w:style>
  <w:style w:type="table" w:styleId="Mkatabulky">
    <w:name w:val="Table Grid"/>
    <w:basedOn w:val="Normlntabulka"/>
    <w:uiPriority w:val="59"/>
    <w:rsid w:val="002C4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2C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C4E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2C4EE4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2C4EE4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2C4EE4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EE4"/>
    <w:rPr>
      <w:rFonts w:ascii="Times New Roman" w:eastAsiaTheme="majorEastAsia" w:hAnsi="Times New Roman" w:cs="Arial"/>
      <w:caps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2C4EE4"/>
    <w:rPr>
      <w:rFonts w:ascii="Times New Roman" w:eastAsiaTheme="majorEastAsia" w:hAnsi="Times New Roman" w:cs="Arial"/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4EE4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4EE4"/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2C4EE4"/>
    <w:rPr>
      <w:rFonts w:ascii="Arial" w:hAnsi="Arial" w:cs="Arial"/>
      <w:sz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2C4EE4"/>
    <w:pPr>
      <w:ind w:left="720"/>
      <w:contextualSpacing/>
    </w:pPr>
    <w:rPr>
      <w:rFonts w:cs="Arial"/>
    </w:rPr>
  </w:style>
  <w:style w:type="character" w:customStyle="1" w:styleId="OdstslChar">
    <w:name w:val="Odst. čísl. Char"/>
    <w:basedOn w:val="Standardnpsmoodstavce"/>
    <w:link w:val="Odstsl"/>
    <w:uiPriority w:val="3"/>
    <w:locked/>
    <w:rsid w:val="002C4EE4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C4EE4"/>
    <w:pPr>
      <w:numPr>
        <w:ilvl w:val="2"/>
        <w:numId w:val="1"/>
      </w:numPr>
    </w:pPr>
    <w:rPr>
      <w:rFonts w:ascii="Times New Roman" w:hAnsi="Times New Roman" w:cs="Times New Roman"/>
    </w:rPr>
  </w:style>
  <w:style w:type="paragraph" w:customStyle="1" w:styleId="Psm">
    <w:name w:val="Písm."/>
    <w:basedOn w:val="Odstsl"/>
    <w:uiPriority w:val="5"/>
    <w:qFormat/>
    <w:rsid w:val="002C4EE4"/>
    <w:pPr>
      <w:numPr>
        <w:ilvl w:val="3"/>
      </w:numPr>
      <w:tabs>
        <w:tab w:val="num" w:pos="360"/>
      </w:tabs>
    </w:pPr>
  </w:style>
  <w:style w:type="character" w:customStyle="1" w:styleId="TitnzevChar">
    <w:name w:val="Tit. název Char"/>
    <w:basedOn w:val="Standardnpsmoodstavce"/>
    <w:link w:val="Titnzev"/>
    <w:uiPriority w:val="10"/>
    <w:locked/>
    <w:rsid w:val="002C4EE4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0"/>
    <w:qFormat/>
    <w:rsid w:val="002C4EE4"/>
    <w:pPr>
      <w:spacing w:after="0"/>
      <w:jc w:val="center"/>
    </w:pPr>
    <w:rPr>
      <w:rFonts w:cs="Arial"/>
      <w:b/>
      <w:sz w:val="32"/>
    </w:rPr>
  </w:style>
  <w:style w:type="paragraph" w:customStyle="1" w:styleId="Odrka">
    <w:name w:val="Odrážka"/>
    <w:basedOn w:val="Psm"/>
    <w:uiPriority w:val="6"/>
    <w:qFormat/>
    <w:rsid w:val="002C4EE4"/>
    <w:pPr>
      <w:numPr>
        <w:ilvl w:val="4"/>
      </w:numPr>
      <w:tabs>
        <w:tab w:val="num" w:pos="360"/>
      </w:tabs>
      <w:ind w:left="709" w:hanging="284"/>
    </w:pPr>
  </w:style>
  <w:style w:type="character" w:styleId="Znakapoznpodarou">
    <w:name w:val="footnote reference"/>
    <w:uiPriority w:val="99"/>
    <w:semiHidden/>
    <w:unhideWhenUsed/>
    <w:rsid w:val="002C4EE4"/>
    <w:rPr>
      <w:vertAlign w:val="superscript"/>
    </w:rPr>
  </w:style>
  <w:style w:type="table" w:styleId="Mkatabulky">
    <w:name w:val="Table Grid"/>
    <w:basedOn w:val="Normlntabulka"/>
    <w:uiPriority w:val="59"/>
    <w:rsid w:val="002C4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rsid w:val="002C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C4E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1445</Words>
  <Characters>8531</Characters>
  <Application>Microsoft Office Word</Application>
  <DocSecurity>0</DocSecurity>
  <Lines>71</Lines>
  <Paragraphs>19</Paragraphs>
  <ScaleCrop>false</ScaleCrop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Honzátková</dc:creator>
  <cp:lastModifiedBy>Kateřina Honzátková</cp:lastModifiedBy>
  <cp:revision>1</cp:revision>
  <dcterms:created xsi:type="dcterms:W3CDTF">2020-01-24T15:16:00Z</dcterms:created>
  <dcterms:modified xsi:type="dcterms:W3CDTF">2020-01-24T15:18:00Z</dcterms:modified>
</cp:coreProperties>
</file>